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24E2A" wp14:editId="766D9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26  ИЮЛ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Я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11</w:t>
      </w:r>
      <w:r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21036" w:rsidRPr="00DE2448" w:rsidTr="00921036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№29 от 26.07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.2017 года «О внесении изменений в Решение Собрания депутатов Недвиговского сельского поселения  от 26 декабря 2016г. № 13 «О бюджете Недвиговского </w:t>
            </w:r>
          </w:p>
          <w:p w:rsidR="00921036" w:rsidRPr="00DE2448" w:rsidRDefault="00921036" w:rsidP="00921036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2017 год и плановый период 2018-2019 годов»»………………………………………………………………………………………….…...2 </w:t>
            </w:r>
            <w:proofErr w:type="spellStart"/>
            <w:proofErr w:type="gramStart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921036" w:rsidRPr="00DE2448" w:rsidRDefault="00921036" w:rsidP="00921036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2. Решение Собрания депутатов Недвиговского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района №30 от 26.07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.2017 года «</w:t>
            </w:r>
            <w:r w:rsidRPr="009210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внесении в Законодательное Собрание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210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Ростовской области в порядке законодательной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210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инициативы проекта областного закона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210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 внесении изменения в Областной закон «О мест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ном самоуправлении в Ростовской области ……………………………………………………………………………………………………….41</w:t>
            </w:r>
            <w:bookmarkStart w:id="0" w:name="_GoBack"/>
            <w:bookmarkEnd w:id="0"/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921036" w:rsidRPr="00DE2448" w:rsidRDefault="00921036" w:rsidP="00921036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921036" w:rsidRPr="00DE2448" w:rsidTr="00921036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36" w:rsidRPr="00DE2448" w:rsidSect="00921036">
          <w:footerReference w:type="default" r:id="rId7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Pr="00921036" w:rsidRDefault="00921036" w:rsidP="00921036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29</w:t>
      </w:r>
    </w:p>
    <w:p w:rsidR="00921036" w:rsidRPr="00921036" w:rsidRDefault="00921036" w:rsidP="0092103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26 июля 2017 года                                                                                                     х. Недвиговка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 декабря 2016г. № 13 «О бюджете Недвиговского 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2018-2019 годов»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210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26.12.2016 № 13 «О бюджете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 и плановый период 2018-2019 годов» следующие изменения и дополнения: 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14 800,4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15 105,7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2 цифры «</w:t>
      </w:r>
      <w:r w:rsidRPr="00921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15 848,8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921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16 154,1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1 «</w:t>
      </w:r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на 2017 год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1 к настоящему Решению.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3 «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на 2017 год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2 к настоящему Решению.</w:t>
      </w:r>
    </w:p>
    <w:p w:rsidR="00921036" w:rsidRPr="00921036" w:rsidRDefault="00921036" w:rsidP="0092103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9 «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2017 год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3 к настоящему Решению.</w:t>
      </w:r>
    </w:p>
    <w:p w:rsidR="00921036" w:rsidRPr="00921036" w:rsidRDefault="00921036" w:rsidP="00921036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11 «</w:t>
      </w:r>
      <w:r w:rsidRPr="00921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на 2017 год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4 к настоящему Решению.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13 «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10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2017 год</w:t>
      </w:r>
      <w:r w:rsidRPr="00921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9210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Статью 6. «Межбюджетные трансферты» дополнить пунктом 3 следующего содержания: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«3.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в бюджете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иные межбюджетные трансферты, передаваемые бюджету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за счет остатка дорожного фонда Недвиговского сельского поселения на 01.01.2017 г. в сумме  541 рубль 78 копеек. 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направление расходования согласно </w:t>
      </w: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приложению 18 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Решению</w:t>
      </w:r>
      <w:proofErr w:type="gram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Дополнить Приложением 18 согласно Приложению 6 к настоящему Решению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921036" w:rsidRPr="00921036" w:rsidRDefault="00921036" w:rsidP="009210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Глава  Недвиговского сельского поселения -    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Собрания депутатов                                                                  Н.А. </w:t>
      </w:r>
      <w:proofErr w:type="spellStart"/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80" w:type="dxa"/>
        <w:tblInd w:w="-432" w:type="dxa"/>
        <w:tblLook w:val="0000" w:firstRow="0" w:lastRow="0" w:firstColumn="0" w:lastColumn="0" w:noHBand="0" w:noVBand="0"/>
      </w:tblPr>
      <w:tblGrid>
        <w:gridCol w:w="3420"/>
        <w:gridCol w:w="5240"/>
        <w:gridCol w:w="1420"/>
      </w:tblGrid>
      <w:tr w:rsidR="00921036" w:rsidRPr="00921036" w:rsidTr="00921036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RANGE!A1:C66"/>
            <w:bookmarkEnd w:id="1"/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26.07.2017 № 29</w:t>
            </w:r>
          </w:p>
        </w:tc>
      </w:tr>
      <w:tr w:rsidR="00921036" w:rsidRPr="00921036" w:rsidTr="00921036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921036" w:rsidRPr="00921036" w:rsidTr="00921036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 год и на плановый период 2018 и 2019 годов»                </w:t>
            </w:r>
          </w:p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26.12.2016 № 13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rPr>
          <w:trHeight w:val="4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поступлений доходов бюджета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2017 год </w:t>
            </w:r>
          </w:p>
        </w:tc>
      </w:tr>
      <w:tr w:rsidR="00921036" w:rsidRPr="00921036" w:rsidTr="00921036">
        <w:trPr>
          <w:trHeight w:val="16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15 105,7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6 602,0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6 084,6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4 781,2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Налог на имущество физических лиц, </w:t>
            </w: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376,6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1 06 06000 00 0000 110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4 404,6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517,4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1 13 02000 00 0000 130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ШТРАФЫ, САНКЦИИ, ВОЗМЕЩЕНИЕ </w:t>
            </w: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УЩЕРБА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210,0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1 16 51000 02 0000 140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8 503,7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8 503,7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173,5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2 372,7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2 372,7</w:t>
            </w:r>
          </w:p>
        </w:tc>
      </w:tr>
      <w:tr w:rsidR="00921036" w:rsidRPr="00921036" w:rsidTr="0092103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2 372,7</w:t>
            </w:r>
          </w:p>
        </w:tc>
      </w:tr>
    </w:tbl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1036">
        <w:lastRenderedPageBreak/>
        <w:drawing>
          <wp:inline distT="0" distB="0" distL="0" distR="0" wp14:anchorId="7E7DE1C7" wp14:editId="3E4B9125">
            <wp:extent cx="5940425" cy="714003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99" w:type="dxa"/>
        <w:tblInd w:w="93" w:type="dxa"/>
        <w:tblLook w:val="0000" w:firstRow="0" w:lastRow="0" w:firstColumn="0" w:lastColumn="0" w:noHBand="0" w:noVBand="0"/>
      </w:tblPr>
      <w:tblGrid>
        <w:gridCol w:w="4976"/>
        <w:gridCol w:w="570"/>
        <w:gridCol w:w="605"/>
        <w:gridCol w:w="1907"/>
        <w:gridCol w:w="823"/>
        <w:gridCol w:w="1218"/>
      </w:tblGrid>
      <w:tr w:rsidR="00921036" w:rsidRPr="00921036" w:rsidTr="00921036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Приложение 3 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26.07.2017 № 29</w:t>
            </w:r>
          </w:p>
        </w:tc>
      </w:tr>
      <w:tr w:rsidR="00921036" w:rsidRPr="00921036" w:rsidTr="00921036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26.12.2016 г. № 13</w:t>
            </w:r>
          </w:p>
        </w:tc>
      </w:tr>
      <w:tr w:rsidR="00921036" w:rsidRPr="00921036" w:rsidTr="00921036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921036" w:rsidRPr="00921036" w:rsidTr="00921036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921036" w:rsidRPr="00921036" w:rsidTr="00921036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921036" w:rsidRPr="00921036" w:rsidTr="00921036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921036" w:rsidRPr="00921036" w:rsidTr="00921036">
        <w:trPr>
          <w:trHeight w:val="360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2017 год</w:t>
            </w:r>
          </w:p>
        </w:tc>
      </w:tr>
      <w:tr w:rsidR="00921036" w:rsidRPr="00921036" w:rsidTr="00921036">
        <w:trPr>
          <w:trHeight w:val="360"/>
        </w:trPr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5 354,36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16 154,10</w:t>
            </w:r>
          </w:p>
        </w:tc>
      </w:tr>
    </w:tbl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577" w:type="dxa"/>
        <w:tblInd w:w="-432" w:type="dxa"/>
        <w:tblLook w:val="0000" w:firstRow="0" w:lastRow="0" w:firstColumn="0" w:lastColumn="0" w:noHBand="0" w:noVBand="0"/>
      </w:tblPr>
      <w:tblGrid>
        <w:gridCol w:w="4860"/>
        <w:gridCol w:w="720"/>
        <w:gridCol w:w="605"/>
        <w:gridCol w:w="605"/>
        <w:gridCol w:w="1670"/>
        <w:gridCol w:w="720"/>
        <w:gridCol w:w="1397"/>
      </w:tblGrid>
      <w:tr w:rsidR="00921036" w:rsidRPr="00921036" w:rsidTr="00921036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26.07.2017 № 29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11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921036" w:rsidRPr="00921036" w:rsidTr="00921036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921036" w:rsidRPr="00921036" w:rsidTr="00921036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2017 год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16 154,10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5 354,36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непрограммных расходов органа местного самоуправления Недвиговского сельского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Другие вопросы в области средств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16 154,10</w:t>
            </w:r>
          </w:p>
        </w:tc>
      </w:tr>
    </w:tbl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81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720"/>
        <w:gridCol w:w="605"/>
        <w:gridCol w:w="605"/>
        <w:gridCol w:w="1207"/>
      </w:tblGrid>
      <w:tr w:rsidR="00921036" w:rsidRPr="00921036" w:rsidTr="00921036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26.07.2017 № 29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RANGE!A1:F78"/>
            <w:bookmarkEnd w:id="2"/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13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921036" w:rsidRPr="00921036" w:rsidTr="00921036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921036" w:rsidRPr="00921036" w:rsidTr="00921036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921036" w:rsidRPr="00921036" w:rsidTr="00921036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921036" w:rsidRPr="00921036" w:rsidTr="00921036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921036" w:rsidRPr="00921036" w:rsidTr="00921036">
        <w:trPr>
          <w:trHeight w:val="360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2017 год</w:t>
            </w:r>
          </w:p>
        </w:tc>
      </w:tr>
      <w:tr w:rsidR="00921036" w:rsidRPr="00921036" w:rsidTr="00921036">
        <w:trPr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Муниципальная программа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«Предупреждение и ликвидация последствий чрезвычайных ситуаций»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3 362,36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4 453,10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689,24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673,44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</w:t>
            </w: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16 154,10</w:t>
            </w:r>
          </w:p>
        </w:tc>
      </w:tr>
    </w:tbl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812" w:type="dxa"/>
        <w:tblInd w:w="93" w:type="dxa"/>
        <w:tblLook w:val="0000" w:firstRow="0" w:lastRow="0" w:firstColumn="0" w:lastColumn="0" w:noHBand="0" w:noVBand="0"/>
      </w:tblPr>
      <w:tblGrid>
        <w:gridCol w:w="4875"/>
        <w:gridCol w:w="4937"/>
      </w:tblGrid>
      <w:tr w:rsidR="00921036" w:rsidRPr="00921036" w:rsidTr="00921036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6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26.07.2017 № 29</w:t>
            </w:r>
          </w:p>
        </w:tc>
      </w:tr>
      <w:tr w:rsidR="00921036" w:rsidRPr="00921036" w:rsidTr="00921036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13</w:t>
            </w:r>
          </w:p>
        </w:tc>
      </w:tr>
      <w:tr w:rsidR="00921036" w:rsidRPr="00921036" w:rsidTr="00921036">
        <w:trPr>
          <w:trHeight w:val="2888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36" w:rsidRPr="00921036" w:rsidRDefault="00921036" w:rsidP="00921036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18</w:t>
            </w:r>
          </w:p>
        </w:tc>
      </w:tr>
    </w:tbl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Иные межбюджетные трансферты, предоставляемые  бюджету </w:t>
      </w:r>
      <w:proofErr w:type="spellStart"/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из бюджета Недвиговского сельского поселения </w:t>
      </w:r>
      <w:proofErr w:type="spellStart"/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Мясниковского</w:t>
      </w:r>
      <w:proofErr w:type="spellEnd"/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 на 2017 год</w:t>
      </w: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036" w:rsidRPr="00921036" w:rsidRDefault="00921036" w:rsidP="009210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21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92103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spellStart"/>
      <w:r w:rsidRPr="00921036">
        <w:rPr>
          <w:rFonts w:ascii="Times New Roman" w:eastAsia="Times New Roman" w:hAnsi="Times New Roman" w:cs="Times New Roman"/>
          <w:sz w:val="20"/>
          <w:szCs w:val="20"/>
          <w:lang w:eastAsia="ru-RU"/>
        </w:rPr>
        <w:t>тыс</w:t>
      </w:r>
      <w:proofErr w:type="gramStart"/>
      <w:r w:rsidRPr="00921036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Pr="00921036">
        <w:rPr>
          <w:rFonts w:ascii="Times New Roman" w:eastAsia="Times New Roman" w:hAnsi="Times New Roman" w:cs="Times New Roman"/>
          <w:sz w:val="20"/>
          <w:szCs w:val="20"/>
          <w:lang w:eastAsia="ru-RU"/>
        </w:rPr>
        <w:t>ублей</w:t>
      </w:r>
      <w:proofErr w:type="spellEnd"/>
      <w:r w:rsidRPr="0092103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1050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283"/>
        <w:gridCol w:w="4320"/>
      </w:tblGrid>
      <w:tr w:rsidR="00921036" w:rsidRPr="00921036" w:rsidTr="00921036">
        <w:trPr>
          <w:trHeight w:val="672"/>
        </w:trPr>
        <w:tc>
          <w:tcPr>
            <w:tcW w:w="900" w:type="dxa"/>
            <w:vMerge w:val="restart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№/№</w:t>
            </w:r>
          </w:p>
        </w:tc>
        <w:tc>
          <w:tcPr>
            <w:tcW w:w="5283" w:type="dxa"/>
            <w:vMerge w:val="restart"/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20" w:type="dxa"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1036" w:rsidRPr="00921036" w:rsidTr="00921036">
        <w:trPr>
          <w:trHeight w:val="70"/>
        </w:trPr>
        <w:tc>
          <w:tcPr>
            <w:tcW w:w="900" w:type="dxa"/>
            <w:vMerge/>
          </w:tcPr>
          <w:p w:rsidR="00921036" w:rsidRPr="00921036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5283" w:type="dxa"/>
            <w:vMerge/>
            <w:shd w:val="clear" w:color="auto" w:fill="auto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4320" w:type="dxa"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highlight w:val="red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lang w:eastAsia="ru-RU"/>
              </w:rPr>
              <w:t>Остаток дорожного фонда Недвиговского сельского поселения на 01.01.2017 г.</w:t>
            </w:r>
          </w:p>
        </w:tc>
      </w:tr>
      <w:tr w:rsidR="00921036" w:rsidRPr="00921036" w:rsidTr="00921036">
        <w:tc>
          <w:tcPr>
            <w:tcW w:w="900" w:type="dxa"/>
          </w:tcPr>
          <w:p w:rsidR="00921036" w:rsidRPr="00921036" w:rsidRDefault="00921036" w:rsidP="00921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83" w:type="dxa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</w:tcPr>
          <w:p w:rsidR="00921036" w:rsidRPr="00921036" w:rsidRDefault="00921036" w:rsidP="0092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</w:tbl>
    <w:p w:rsidR="00921036" w:rsidRPr="00921036" w:rsidRDefault="00921036" w:rsidP="009210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РОСТОВСКАЯ ОБЛАСТЬ</w:t>
      </w: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МЯСНИКОВСКИЙ РАЙОН</w:t>
      </w: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МУНИЦИПАЛЬНОЕ ОБРАЗОВАНИЕ </w:t>
      </w: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«НЕДИГОВСКОЕ СЕЛЬСКОЕ ПОСЕЛЕНИЕ»</w:t>
      </w:r>
    </w:p>
    <w:p w:rsidR="00921036" w:rsidRPr="00921036" w:rsidRDefault="00921036" w:rsidP="0092103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Arial"/>
          <w:b/>
          <w:bCs/>
          <w:color w:val="FF0000"/>
          <w:sz w:val="24"/>
          <w:szCs w:val="24"/>
          <w:lang w:eastAsia="ru-RU"/>
        </w:rPr>
        <w:t xml:space="preserve">            </w:t>
      </w:r>
      <w:r w:rsidRPr="00921036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СОБРАНИЕ   ДЕПУТАТОВ НЕДВИГОВСКОГО СЕЛЬСКОГО ПОСЕЛЕНИЯ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921036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036"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  <w:t xml:space="preserve">РЕШЕНИЕ </w:t>
      </w:r>
    </w:p>
    <w:p w:rsidR="00921036" w:rsidRPr="00921036" w:rsidRDefault="00921036" w:rsidP="00921036">
      <w:pPr>
        <w:autoSpaceDE w:val="0"/>
        <w:autoSpaceDN w:val="0"/>
        <w:adjustRightInd w:val="0"/>
        <w:spacing w:after="0" w:line="240" w:lineRule="auto"/>
        <w:ind w:right="19772"/>
        <w:jc w:val="right"/>
        <w:rPr>
          <w:rFonts w:ascii="Times New Roman" w:eastAsia="Times New Roman" w:hAnsi="Times New Roman" w:cs="Arial"/>
          <w:sz w:val="28"/>
          <w:szCs w:val="28"/>
          <w:highlight w:val="yellow"/>
          <w:lang w:eastAsia="ru-RU"/>
        </w:rPr>
      </w:pP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 июля 2017  года                           № 30                              х. Недвиговка</w:t>
      </w:r>
    </w:p>
    <w:p w:rsidR="00921036" w:rsidRPr="00921036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О внесении в Законодательное Собрание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Ростовской области в порядке законодательной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инициативы проекта областного закона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 внесении изменения в Областной закон 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 местном самоуправлении в Ростовской области»                                                                                        </w:t>
      </w:r>
    </w:p>
    <w:p w:rsidR="00921036" w:rsidRPr="00921036" w:rsidRDefault="00921036" w:rsidP="00921036">
      <w:pPr>
        <w:tabs>
          <w:tab w:val="left" w:pos="2748"/>
          <w:tab w:val="right" w:pos="945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В соответствии с частью 1 статьи 46 Устава Ростовской области, статьей 29</w:t>
      </w:r>
      <w:r w:rsidRPr="0092103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>1</w:t>
      </w: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Областного закона от 28 декабря 2005 года № 436-ЗС «О местном самоуправлении в Ростовской области», на основании статьи  24 Устава муниципального образования «Недвиговское сельское поселение» Собрание депутатов Недвиговского сельского поселения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РЕШИЛО:</w:t>
      </w: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1. Внести в порядке законодательной инициативы в Законодательное Собрание Ростовской области проект областного закона «О внесении изменения в Областной закон «О местном самоуправлении в Ростовской области» согласно приложению к настоящему решению.</w:t>
      </w: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2. Назначить представителем Собрания депутатов Недвиговского сельского поселения при рассмотрении указанного проекта областного закона в Законодательном Собрании Ростовской области Главу Администрации Недвиговского сельского поселения Колесникову О.В.</w:t>
      </w: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исполнением настоящего решения возложить на  Председателя Собрания депутатов - главу Недвиговского сельского поселения.</w:t>
      </w: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Настоящее решение вступает в силу со дня его принятия. </w:t>
      </w:r>
    </w:p>
    <w:p w:rsidR="00921036" w:rsidRPr="00921036" w:rsidRDefault="00921036" w:rsidP="00921036">
      <w:pPr>
        <w:tabs>
          <w:tab w:val="left" w:pos="328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tabs>
          <w:tab w:val="left" w:pos="709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tabs>
          <w:tab w:val="left" w:pos="74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Председатель Собрания депутатов –</w:t>
      </w:r>
    </w:p>
    <w:p w:rsidR="00921036" w:rsidRPr="00921036" w:rsidRDefault="00921036" w:rsidP="00921036">
      <w:pPr>
        <w:tabs>
          <w:tab w:val="left" w:pos="74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Недвиговского сельского поселения                                   </w:t>
      </w:r>
      <w:proofErr w:type="spellStart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Н.А.Хахерина</w:t>
      </w:r>
      <w:proofErr w:type="spellEnd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</w:t>
      </w:r>
    </w:p>
    <w:tbl>
      <w:tblPr>
        <w:tblW w:w="3879" w:type="dxa"/>
        <w:tblInd w:w="5868" w:type="dxa"/>
        <w:tblLayout w:type="fixed"/>
        <w:tblLook w:val="0000" w:firstRow="0" w:lastRow="0" w:firstColumn="0" w:lastColumn="0" w:noHBand="0" w:noVBand="0"/>
      </w:tblPr>
      <w:tblGrid>
        <w:gridCol w:w="3879"/>
      </w:tblGrid>
      <w:tr w:rsidR="00921036" w:rsidRPr="00921036" w:rsidTr="00921036">
        <w:tc>
          <w:tcPr>
            <w:tcW w:w="3879" w:type="dxa"/>
          </w:tcPr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к решению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Собрания депутатов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Недвиговского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сельского поселения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«26» июля  2017 г.  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№ 30</w:t>
            </w:r>
          </w:p>
        </w:tc>
      </w:tr>
    </w:tbl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ОБЛАСТНОЙ ЗАКОН</w:t>
      </w:r>
    </w:p>
    <w:p w:rsidR="00921036" w:rsidRPr="00921036" w:rsidRDefault="00921036" w:rsidP="0092103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 ВНЕСЕНИИ ИЗМЕНЕНИЯ В ОБЛАСТНОЙ ЗАКОН </w:t>
      </w: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 МЕСТНОМ САМОУПРАВЛЕНИИ В РОСТОВСКОЙ ОБЛАСТИ»</w:t>
      </w: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5391"/>
      </w:tblGrid>
      <w:tr w:rsidR="00921036" w:rsidRPr="00921036" w:rsidTr="00921036">
        <w:trPr>
          <w:trHeight w:val="710"/>
        </w:trPr>
        <w:tc>
          <w:tcPr>
            <w:tcW w:w="4077" w:type="dxa"/>
          </w:tcPr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9210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Принят</w:t>
            </w:r>
            <w:proofErr w:type="gramEnd"/>
          </w:p>
          <w:p w:rsidR="00921036" w:rsidRPr="00921036" w:rsidRDefault="00921036" w:rsidP="009210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Законодательным Собранием</w:t>
            </w:r>
          </w:p>
        </w:tc>
        <w:tc>
          <w:tcPr>
            <w:tcW w:w="5391" w:type="dxa"/>
          </w:tcPr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______________________  2017 года</w:t>
            </w:r>
          </w:p>
        </w:tc>
      </w:tr>
    </w:tbl>
    <w:p w:rsidR="00921036" w:rsidRPr="00921036" w:rsidRDefault="00921036" w:rsidP="0092103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Статья 1         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Внести в приложение  25</w:t>
      </w:r>
      <w:r w:rsidRPr="0092103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5 </w:t>
      </w: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 Областному закону от 28 декабря 2005 года № 436-ЗС «О местном самоуправлении в Ростовской области» изменения: </w:t>
      </w:r>
    </w:p>
    <w:p w:rsidR="00921036" w:rsidRPr="00921036" w:rsidRDefault="00921036" w:rsidP="00921036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1 дополнить строками 62- 66 следующего содержания:</w:t>
      </w:r>
    </w:p>
    <w:p w:rsidR="00921036" w:rsidRPr="00921036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4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0"/>
        <w:gridCol w:w="600"/>
        <w:gridCol w:w="3000"/>
        <w:gridCol w:w="1999"/>
        <w:gridCol w:w="761"/>
        <w:gridCol w:w="2170"/>
        <w:gridCol w:w="358"/>
      </w:tblGrid>
      <w:tr w:rsidR="00921036" w:rsidRPr="00921036" w:rsidTr="00921036"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62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0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Территориальная автомобильная дорога, кадастровый номер 61:25:0000000:5913,      протяженность  687 м</w:t>
            </w:r>
          </w:p>
        </w:tc>
        <w:tc>
          <w:tcPr>
            <w:tcW w:w="1999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Ростовская область, Мясниковский район, начало объекта: в 21.00 м. северо-западнее жилого дома  № 105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ул. Октябрьская: конец объекта: находится в районе главных ворот музея-заповедника Танаис</w:t>
            </w:r>
          </w:p>
        </w:tc>
        <w:tc>
          <w:tcPr>
            <w:tcW w:w="761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63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0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Территориальная автомобильная дорога, кадастровый номер 61:25:007101:4370,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126 м</w:t>
            </w:r>
          </w:p>
        </w:tc>
        <w:tc>
          <w:tcPr>
            <w:tcW w:w="1999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Ростовская область, Мясниковский район, начало объекта: в 11,00 м  юго-восточнее жилого дома  № 102 по ул. Ченцова: конец объекта в 21,00 м северо-западнее жилого дома  № 105А по ул. Октябрьская</w:t>
            </w:r>
          </w:p>
        </w:tc>
        <w:tc>
          <w:tcPr>
            <w:tcW w:w="761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64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0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Сооружение, назначение:   коммуникационное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(водопровод магистральный),  кадастровый номер 61:00:0000000:833,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 3511 м</w:t>
            </w:r>
          </w:p>
        </w:tc>
        <w:tc>
          <w:tcPr>
            <w:tcW w:w="1999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Ростовская область, Мясниковский район, северная окраина                     х. Веселый,               от очистных сооружений            х. Веселый (500 м на юго-запад от                 х. Веселый) до 30-го 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а/д Ростов-на-Дону-Таганрог</w:t>
            </w:r>
          </w:p>
        </w:tc>
        <w:tc>
          <w:tcPr>
            <w:tcW w:w="761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3000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Водовод от насосной станции 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-го подъема  в х. Недвиговка МУП «Управление водоканал» 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аганрога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до очистных сооружений х. Хапры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кадастровый номер 61:25:0000000:5887,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протяженность 16159 м</w:t>
            </w:r>
          </w:p>
        </w:tc>
        <w:tc>
          <w:tcPr>
            <w:tcW w:w="1999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Ростовская область, Мясниковский район, от насосной станции 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подъема на северо-восточной окраине                      х. Недвиговка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направлении к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очистным сооружениям х. Хапры: через балку Каменную, в северо-восточном направлении по границе пастбищ и пашни, через балку Валовая, далее по пашне в юго-восточном направлении, в обход х. Хапры через балку Сафьянную. Конец трассы водовода проходит по северо-восточной окраине                   х. Хапры, пересекает подъезд к хутору и заканчивается у площадки очистных сооружений.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1" w:type="dxa"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036" w:rsidRPr="00921036" w:rsidTr="00921036"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00" w:type="dxa"/>
          </w:tcPr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Сооружение  коммунального хозяйства (водопровод), </w:t>
            </w:r>
          </w:p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кадастровый номер</w:t>
            </w:r>
          </w:p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61:25:0000000:5975, протяженность 3000 м</w:t>
            </w:r>
          </w:p>
        </w:tc>
        <w:tc>
          <w:tcPr>
            <w:tcW w:w="1999" w:type="dxa"/>
          </w:tcPr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Ростовская область, Мясниковский район, 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.Щ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едрый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       </w:t>
            </w:r>
          </w:p>
        </w:tc>
        <w:tc>
          <w:tcPr>
            <w:tcW w:w="761" w:type="dxa"/>
          </w:tcPr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»;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1036" w:rsidRPr="00921036" w:rsidRDefault="00921036" w:rsidP="0092103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пункт 2 дополнить строками 2 - 4 следующего содержания</w:t>
      </w:r>
      <w:proofErr w:type="gramStart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Pr="009210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921036" w:rsidRPr="00921036" w:rsidRDefault="00921036" w:rsidP="0092103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                                    </w:t>
      </w:r>
    </w:p>
    <w:tbl>
      <w:tblPr>
        <w:tblW w:w="925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"/>
        <w:gridCol w:w="567"/>
        <w:gridCol w:w="2979"/>
        <w:gridCol w:w="1986"/>
        <w:gridCol w:w="710"/>
        <w:gridCol w:w="2412"/>
        <w:gridCol w:w="358"/>
      </w:tblGrid>
      <w:tr w:rsidR="00921036" w:rsidRPr="00921036" w:rsidTr="00921036"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Водонапорная башня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Рожновского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объемом 160, 0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инвентарный номер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Ростовская область, Мясниковский район,                       п. Щедрый                    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21036" w:rsidRPr="00921036" w:rsidTr="00921036"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Водонапорная башня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Рожновского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объемом 160, 0 </w:t>
            </w:r>
            <w:proofErr w:type="spell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</w:t>
            </w:r>
            <w:proofErr w:type="spell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инвентарный номер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Ростовская область, Мясниковский район,                      п. Щедрый                    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21036" w:rsidRPr="00921036" w:rsidTr="00921036">
        <w:tc>
          <w:tcPr>
            <w:tcW w:w="2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036" w:rsidRPr="00921036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Передвижная электроподстанция                   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South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Rower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</w:t>
            </w:r>
            <w:proofErr w:type="gramEnd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 250 – 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T</w:t>
            </w: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400,</w:t>
            </w:r>
          </w:p>
          <w:p w:rsidR="00921036" w:rsidRPr="00921036" w:rsidRDefault="00921036" w:rsidP="0092103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инвентарный  номер: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000000000000616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Ростовская область, Мясниковский район, 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х. Хапры                                         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балансодержатель отсутствует</w:t>
            </w: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21036" w:rsidRPr="00921036" w:rsidRDefault="00921036" w:rsidP="009210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</w:tr>
    </w:tbl>
    <w:p w:rsidR="00921036" w:rsidRPr="00921036" w:rsidRDefault="00921036" w:rsidP="0092103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                                         </w:t>
      </w:r>
    </w:p>
    <w:p w:rsidR="00921036" w:rsidRPr="00921036" w:rsidRDefault="00921036" w:rsidP="0092103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Статья 2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Право собственности на имущество, передаваемое в  соответствии с   настоящим Областным законом, возникает со дня подписания передаточного акта о принятии имущества в муниципальную собственность, но не позднее трех месяцев со дня вступления настоящего Областного закона в силу.</w:t>
      </w:r>
    </w:p>
    <w:p w:rsidR="00921036" w:rsidRPr="00921036" w:rsidRDefault="00921036" w:rsidP="0092103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Статья 3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Настоящий Областной закон вступает в силу со дня его официального опубликования.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5124"/>
        <w:gridCol w:w="4524"/>
      </w:tblGrid>
      <w:tr w:rsidR="00921036" w:rsidRPr="00921036" w:rsidTr="00921036">
        <w:tc>
          <w:tcPr>
            <w:tcW w:w="5124" w:type="dxa"/>
          </w:tcPr>
          <w:p w:rsidR="00921036" w:rsidRPr="00921036" w:rsidRDefault="00921036" w:rsidP="009210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Губернатор Ростовской области</w:t>
            </w:r>
          </w:p>
        </w:tc>
        <w:tc>
          <w:tcPr>
            <w:tcW w:w="4524" w:type="dxa"/>
          </w:tcPr>
          <w:p w:rsidR="00921036" w:rsidRPr="00921036" w:rsidRDefault="00921036" w:rsidP="009210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921036" w:rsidRPr="00921036" w:rsidRDefault="00921036" w:rsidP="0092103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921036" w:rsidRPr="00921036" w:rsidRDefault="00921036" w:rsidP="0092103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В.Ю. </w:t>
            </w:r>
            <w:proofErr w:type="gramStart"/>
            <w:r w:rsidRPr="00921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Голубев</w:t>
            </w:r>
            <w:proofErr w:type="gramEnd"/>
          </w:p>
        </w:tc>
      </w:tr>
    </w:tbl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Председатель Собрания депутатов – </w:t>
      </w:r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Недвиговского</w:t>
      </w:r>
      <w:r w:rsidRPr="00921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сельского поселения                                    </w:t>
      </w:r>
      <w:proofErr w:type="spellStart"/>
      <w:r w:rsidRPr="00921036">
        <w:rPr>
          <w:rFonts w:ascii="Times New Roman" w:eastAsia="Times New Roman" w:hAnsi="Times New Roman" w:cs="Times New Roman"/>
          <w:sz w:val="28"/>
          <w:szCs w:val="28"/>
          <w:lang w:eastAsia="ar-SA"/>
        </w:rPr>
        <w:t>Н.А.Хахерина</w:t>
      </w:r>
      <w:proofErr w:type="spellEnd"/>
    </w:p>
    <w:p w:rsidR="00921036" w:rsidRPr="00921036" w:rsidRDefault="00921036" w:rsidP="0092103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7E67" w:rsidRDefault="00F87E67"/>
    <w:sectPr w:rsidR="00F87E67" w:rsidSect="00921036">
      <w:headerReference w:type="default" r:id="rId9"/>
      <w:pgSz w:w="11906" w:h="16838"/>
      <w:pgMar w:top="0" w:right="850" w:bottom="1134" w:left="1701" w:header="680" w:footer="62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 w:rsidP="00921036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921036" w:rsidRDefault="00921036" w:rsidP="00921036">
    <w:pPr>
      <w:pStyle w:val="a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259E9"/>
    <w:multiLevelType w:val="hybridMultilevel"/>
    <w:tmpl w:val="6F00AAE6"/>
    <w:lvl w:ilvl="0" w:tplc="A74C90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6"/>
    <w:rsid w:val="002E6F9C"/>
    <w:rsid w:val="00921036"/>
    <w:rsid w:val="00AB5786"/>
    <w:rsid w:val="00F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45</Pages>
  <Words>12258</Words>
  <Characters>69872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2017-10-12T11:00:00Z</dcterms:created>
  <dcterms:modified xsi:type="dcterms:W3CDTF">2017-10-12T11:14:00Z</dcterms:modified>
</cp:coreProperties>
</file>